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85" w:rsidRPr="00BE366E" w:rsidRDefault="005F4285" w:rsidP="005F4285">
      <w:pPr>
        <w:pStyle w:val="NormaleWeb"/>
        <w:contextualSpacing/>
        <w:rPr>
          <w:rFonts w:ascii="Book Antiqua" w:hAnsi="Book Antiqua"/>
          <w:b/>
          <w:color w:val="1F4E79" w:themeColor="accent1" w:themeShade="80"/>
          <w:sz w:val="36"/>
        </w:rPr>
      </w:pPr>
      <w:bookmarkStart w:id="0" w:name="_GoBack"/>
      <w:r w:rsidRPr="00BE366E">
        <w:rPr>
          <w:rFonts w:ascii="Book Antiqua" w:hAnsi="Book Antiqua"/>
          <w:b/>
          <w:color w:val="1F4E79" w:themeColor="accent1" w:themeShade="80"/>
          <w:sz w:val="36"/>
        </w:rPr>
        <w:t>Antica eterna danza</w:t>
      </w:r>
    </w:p>
    <w:bookmarkEnd w:id="0"/>
    <w:p w:rsidR="005F4285" w:rsidRPr="005F4285" w:rsidRDefault="005F4285" w:rsidP="005F4285">
      <w:pPr>
        <w:pStyle w:val="NormaleWeb"/>
        <w:contextualSpacing/>
        <w:rPr>
          <w:rFonts w:ascii="Book Antiqua" w:hAnsi="Book Antiqua"/>
          <w:color w:val="1F4E79" w:themeColor="accent1" w:themeShade="80"/>
          <w:sz w:val="32"/>
        </w:rPr>
      </w:pPr>
    </w:p>
    <w:p w:rsidR="005F4285" w:rsidRPr="005F4285" w:rsidRDefault="005F4285" w:rsidP="005F4285">
      <w:pPr>
        <w:pStyle w:val="NormaleWeb"/>
        <w:contextualSpacing/>
        <w:rPr>
          <w:rFonts w:ascii="Book Antiqua" w:hAnsi="Book Antiqua"/>
          <w:color w:val="1F4E79" w:themeColor="accent1" w:themeShade="80"/>
          <w:sz w:val="32"/>
        </w:rPr>
      </w:pPr>
      <w:r w:rsidRPr="005F4285">
        <w:rPr>
          <w:rFonts w:ascii="Book Antiqua" w:hAnsi="Book Antiqua"/>
          <w:color w:val="1F4E79" w:themeColor="accent1" w:themeShade="80"/>
          <w:sz w:val="32"/>
        </w:rPr>
        <w:t xml:space="preserve">Spighe d’oro al </w:t>
      </w:r>
      <w:proofErr w:type="gramStart"/>
      <w:r w:rsidRPr="005F4285">
        <w:rPr>
          <w:rFonts w:ascii="Book Antiqua" w:hAnsi="Book Antiqua"/>
          <w:color w:val="1F4E79" w:themeColor="accent1" w:themeShade="80"/>
          <w:sz w:val="32"/>
        </w:rPr>
        <w:t>vento,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antica</w:t>
      </w:r>
      <w:proofErr w:type="gramEnd"/>
      <w:r w:rsidRPr="005F4285">
        <w:rPr>
          <w:rFonts w:ascii="Book Antiqua" w:hAnsi="Book Antiqua"/>
          <w:color w:val="1F4E79" w:themeColor="accent1" w:themeShade="80"/>
          <w:sz w:val="32"/>
        </w:rPr>
        <w:t xml:space="preserve"> eterna danza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per fare un solo pane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spezzato sulla mensa.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Grappoli dei colli,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profumo di letizia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per fare un solo vino,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bevanda della grazia.</w:t>
      </w:r>
    </w:p>
    <w:p w:rsidR="005F4285" w:rsidRDefault="005F4285" w:rsidP="005F4285">
      <w:pPr>
        <w:pStyle w:val="NormaleWeb"/>
        <w:contextualSpacing/>
        <w:rPr>
          <w:rFonts w:ascii="Book Antiqua" w:hAnsi="Book Antiqua"/>
          <w:color w:val="1F4E79" w:themeColor="accent1" w:themeShade="80"/>
          <w:sz w:val="32"/>
        </w:rPr>
      </w:pPr>
      <w:r w:rsidRPr="005F4285">
        <w:rPr>
          <w:rFonts w:ascii="Book Antiqua" w:hAnsi="Book Antiqua"/>
          <w:color w:val="1F4E79" w:themeColor="accent1" w:themeShade="80"/>
          <w:sz w:val="32"/>
        </w:rPr>
        <w:t xml:space="preserve">Con il pane e il </w:t>
      </w:r>
      <w:proofErr w:type="gramStart"/>
      <w:r w:rsidRPr="005F4285">
        <w:rPr>
          <w:rFonts w:ascii="Book Antiqua" w:hAnsi="Book Antiqua"/>
          <w:color w:val="1F4E79" w:themeColor="accent1" w:themeShade="80"/>
          <w:sz w:val="32"/>
        </w:rPr>
        <w:t>vino,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Signore</w:t>
      </w:r>
      <w:proofErr w:type="gramEnd"/>
      <w:r w:rsidRPr="005F4285">
        <w:rPr>
          <w:rFonts w:ascii="Book Antiqua" w:hAnsi="Book Antiqua"/>
          <w:color w:val="1F4E79" w:themeColor="accent1" w:themeShade="80"/>
          <w:sz w:val="32"/>
        </w:rPr>
        <w:t>, ti doniamo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le nostre gioie pure,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le attese e le paure,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frutti del lavoro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e fede nel futuro,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la voglia di cambiare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e di ricominciare.</w:t>
      </w:r>
    </w:p>
    <w:p w:rsidR="00D3252F" w:rsidRPr="005F4285" w:rsidRDefault="00D3252F" w:rsidP="005F4285">
      <w:pPr>
        <w:pStyle w:val="NormaleWeb"/>
        <w:contextualSpacing/>
        <w:rPr>
          <w:rFonts w:ascii="Book Antiqua" w:hAnsi="Book Antiqua"/>
          <w:color w:val="1F4E79" w:themeColor="accent1" w:themeShade="80"/>
          <w:sz w:val="32"/>
        </w:rPr>
      </w:pPr>
    </w:p>
    <w:p w:rsidR="005F4285" w:rsidRPr="005F4285" w:rsidRDefault="005F4285" w:rsidP="005F4285">
      <w:pPr>
        <w:pStyle w:val="NormaleWeb"/>
        <w:rPr>
          <w:rFonts w:ascii="Book Antiqua" w:hAnsi="Book Antiqua"/>
          <w:color w:val="1F4E79" w:themeColor="accent1" w:themeShade="80"/>
          <w:sz w:val="32"/>
        </w:rPr>
      </w:pPr>
      <w:r w:rsidRPr="005F4285">
        <w:rPr>
          <w:rFonts w:ascii="Book Antiqua" w:hAnsi="Book Antiqua"/>
          <w:color w:val="1F4E79" w:themeColor="accent1" w:themeShade="80"/>
          <w:sz w:val="32"/>
        </w:rPr>
        <w:t xml:space="preserve">Dio della </w:t>
      </w:r>
      <w:proofErr w:type="gramStart"/>
      <w:r w:rsidRPr="005F4285">
        <w:rPr>
          <w:rFonts w:ascii="Book Antiqua" w:hAnsi="Book Antiqua"/>
          <w:color w:val="1F4E79" w:themeColor="accent1" w:themeShade="80"/>
          <w:sz w:val="32"/>
        </w:rPr>
        <w:t>speranza,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sorgente</w:t>
      </w:r>
      <w:proofErr w:type="gramEnd"/>
      <w:r w:rsidRPr="005F4285">
        <w:rPr>
          <w:rFonts w:ascii="Book Antiqua" w:hAnsi="Book Antiqua"/>
          <w:color w:val="1F4E79" w:themeColor="accent1" w:themeShade="80"/>
          <w:sz w:val="32"/>
        </w:rPr>
        <w:t xml:space="preserve"> d’ogni dono,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accogli questa offerta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che insieme ti portiamo.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Dio dell’universo,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raccogli chi è disperso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e facci tutti Chiesa,</w:t>
      </w:r>
      <w:r w:rsidRPr="005F4285">
        <w:rPr>
          <w:rFonts w:ascii="Book Antiqua" w:hAnsi="Book Antiqua"/>
          <w:color w:val="1F4E79" w:themeColor="accent1" w:themeShade="80"/>
          <w:sz w:val="32"/>
        </w:rPr>
        <w:br/>
        <w:t>una cosa in te.</w:t>
      </w:r>
    </w:p>
    <w:p w:rsidR="0050210F" w:rsidRPr="005F4285" w:rsidRDefault="0050210F">
      <w:pPr>
        <w:rPr>
          <w:rFonts w:ascii="Book Antiqua" w:hAnsi="Book Antiqua"/>
          <w:sz w:val="24"/>
        </w:rPr>
      </w:pPr>
    </w:p>
    <w:sectPr w:rsidR="0050210F" w:rsidRPr="005F42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5"/>
    <w:rsid w:val="0050210F"/>
    <w:rsid w:val="005F4285"/>
    <w:rsid w:val="00BE366E"/>
    <w:rsid w:val="00D3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562C-97CD-4E5A-A9E8-F15ED90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dc:description/>
  <cp:lastModifiedBy>Ezia Bocciarelli</cp:lastModifiedBy>
  <cp:revision>2</cp:revision>
  <dcterms:created xsi:type="dcterms:W3CDTF">2017-05-26T20:57:00Z</dcterms:created>
  <dcterms:modified xsi:type="dcterms:W3CDTF">2017-05-26T21:08:00Z</dcterms:modified>
</cp:coreProperties>
</file>